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ook w:val="04A0" w:firstRow="1" w:lastRow="0" w:firstColumn="1" w:lastColumn="0" w:noHBand="0" w:noVBand="1"/>
      </w:tblPr>
      <w:tblGrid>
        <w:gridCol w:w="2047"/>
        <w:gridCol w:w="7196"/>
      </w:tblGrid>
      <w:tr w:rsidR="004C4C54" w:rsidRPr="004C4C54" w:rsidTr="00C515D6">
        <w:tc>
          <w:tcPr>
            <w:tcW w:w="2047" w:type="dxa"/>
            <w:vAlign w:val="center"/>
          </w:tcPr>
          <w:p w:rsidR="004C4C54" w:rsidRPr="004C4C54" w:rsidRDefault="00C515D6" w:rsidP="004C4C54">
            <w:pPr>
              <w:bidi/>
              <w:rPr>
                <w:rFonts w:cs="B Titr"/>
                <w:sz w:val="24"/>
                <w:szCs w:val="24"/>
                <w:rtl/>
                <w:lang w:bidi="fa-IR"/>
              </w:rPr>
            </w:pPr>
            <w:r>
              <w:rPr>
                <w:rFonts w:cs="B Titr" w:hint="cs"/>
                <w:sz w:val="24"/>
                <w:szCs w:val="24"/>
                <w:rtl/>
                <w:lang w:bidi="fa-IR"/>
              </w:rPr>
              <w:t>نام شرکت</w:t>
            </w:r>
            <w:r w:rsidR="004C4C54" w:rsidRPr="004C4C54">
              <w:rPr>
                <w:rFonts w:cs="B Titr" w:hint="cs"/>
                <w:sz w:val="24"/>
                <w:szCs w:val="24"/>
                <w:rtl/>
                <w:lang w:bidi="fa-IR"/>
              </w:rPr>
              <w:t xml:space="preserve"> / موسسه:</w:t>
            </w:r>
          </w:p>
        </w:tc>
        <w:tc>
          <w:tcPr>
            <w:tcW w:w="7196" w:type="dxa"/>
            <w:vAlign w:val="center"/>
          </w:tcPr>
          <w:p w:rsidR="004C4C54" w:rsidRPr="004C4C54" w:rsidRDefault="004C4C54" w:rsidP="004C4C54">
            <w:pPr>
              <w:bidi/>
              <w:rPr>
                <w:rFonts w:cs="B Nazanin"/>
                <w:sz w:val="28"/>
                <w:szCs w:val="28"/>
                <w:rtl/>
                <w:lang w:bidi="fa-IR"/>
              </w:rPr>
            </w:pPr>
            <w:bookmarkStart w:id="0" w:name="_GoBack"/>
            <w:bookmarkEnd w:id="0"/>
          </w:p>
        </w:tc>
      </w:tr>
      <w:tr w:rsidR="004C4C54" w:rsidRPr="004C4C54" w:rsidTr="00C515D6">
        <w:tc>
          <w:tcPr>
            <w:tcW w:w="2047" w:type="dxa"/>
            <w:vAlign w:val="center"/>
          </w:tcPr>
          <w:p w:rsidR="004C4C54" w:rsidRPr="004C4C54" w:rsidRDefault="004C4C54" w:rsidP="004C4C54">
            <w:pPr>
              <w:bidi/>
              <w:rPr>
                <w:rFonts w:cs="B Titr"/>
                <w:sz w:val="24"/>
                <w:szCs w:val="24"/>
                <w:rtl/>
                <w:lang w:bidi="fa-IR"/>
              </w:rPr>
            </w:pPr>
            <w:r w:rsidRPr="004C4C54">
              <w:rPr>
                <w:rFonts w:cs="B Titr" w:hint="cs"/>
                <w:sz w:val="24"/>
                <w:szCs w:val="24"/>
                <w:rtl/>
                <w:lang w:bidi="fa-IR"/>
              </w:rPr>
              <w:t>نام شخص حقیقی:</w:t>
            </w:r>
          </w:p>
        </w:tc>
        <w:tc>
          <w:tcPr>
            <w:tcW w:w="7196" w:type="dxa"/>
            <w:vAlign w:val="center"/>
          </w:tcPr>
          <w:p w:rsidR="004C4C54" w:rsidRPr="004C4C54" w:rsidRDefault="004C4C54" w:rsidP="004C4C54">
            <w:pPr>
              <w:bidi/>
              <w:rPr>
                <w:rFonts w:cs="B Nazanin"/>
                <w:sz w:val="28"/>
                <w:szCs w:val="28"/>
                <w:rtl/>
                <w:lang w:bidi="fa-IR"/>
              </w:rPr>
            </w:pPr>
          </w:p>
        </w:tc>
      </w:tr>
      <w:tr w:rsidR="004C4C54" w:rsidRPr="004C4C54" w:rsidTr="00C515D6">
        <w:tc>
          <w:tcPr>
            <w:tcW w:w="2047" w:type="dxa"/>
            <w:vAlign w:val="center"/>
          </w:tcPr>
          <w:p w:rsidR="004C4C54" w:rsidRPr="004C4C54" w:rsidRDefault="004C4C54" w:rsidP="004C4C54">
            <w:pPr>
              <w:bidi/>
              <w:rPr>
                <w:rFonts w:cs="B Titr"/>
                <w:sz w:val="24"/>
                <w:szCs w:val="24"/>
                <w:rtl/>
                <w:lang w:bidi="fa-IR"/>
              </w:rPr>
            </w:pPr>
            <w:r w:rsidRPr="004C4C54">
              <w:rPr>
                <w:rFonts w:cs="B Titr" w:hint="cs"/>
                <w:sz w:val="24"/>
                <w:szCs w:val="24"/>
                <w:rtl/>
                <w:lang w:bidi="fa-IR"/>
              </w:rPr>
              <w:t>شماره تماس ثابت:</w:t>
            </w:r>
          </w:p>
        </w:tc>
        <w:tc>
          <w:tcPr>
            <w:tcW w:w="7196" w:type="dxa"/>
            <w:vAlign w:val="center"/>
          </w:tcPr>
          <w:p w:rsidR="004C4C54" w:rsidRPr="004C4C54" w:rsidRDefault="004C4C54" w:rsidP="004C4C54">
            <w:pPr>
              <w:bidi/>
              <w:rPr>
                <w:rFonts w:cs="B Nazanin"/>
                <w:sz w:val="28"/>
                <w:szCs w:val="28"/>
                <w:rtl/>
                <w:lang w:bidi="fa-IR"/>
              </w:rPr>
            </w:pPr>
          </w:p>
        </w:tc>
      </w:tr>
      <w:tr w:rsidR="004C4C54" w:rsidRPr="004C4C54" w:rsidTr="00C515D6">
        <w:tc>
          <w:tcPr>
            <w:tcW w:w="2047" w:type="dxa"/>
            <w:vAlign w:val="center"/>
          </w:tcPr>
          <w:p w:rsidR="004C4C54" w:rsidRPr="004C4C54" w:rsidRDefault="004C4C54" w:rsidP="004C4C54">
            <w:pPr>
              <w:bidi/>
              <w:rPr>
                <w:rFonts w:cs="B Titr"/>
                <w:sz w:val="24"/>
                <w:szCs w:val="24"/>
                <w:rtl/>
                <w:lang w:bidi="fa-IR"/>
              </w:rPr>
            </w:pPr>
            <w:r w:rsidRPr="004C4C54">
              <w:rPr>
                <w:rFonts w:cs="B Titr" w:hint="cs"/>
                <w:sz w:val="24"/>
                <w:szCs w:val="24"/>
                <w:rtl/>
                <w:lang w:bidi="fa-IR"/>
              </w:rPr>
              <w:t>شماره تماس همراه:</w:t>
            </w:r>
          </w:p>
        </w:tc>
        <w:tc>
          <w:tcPr>
            <w:tcW w:w="7196" w:type="dxa"/>
            <w:vAlign w:val="center"/>
          </w:tcPr>
          <w:p w:rsidR="004C4C54" w:rsidRPr="004C4C54" w:rsidRDefault="004C4C54" w:rsidP="004C4C54">
            <w:pPr>
              <w:bidi/>
              <w:rPr>
                <w:rFonts w:cs="B Nazanin"/>
                <w:sz w:val="28"/>
                <w:szCs w:val="28"/>
                <w:rtl/>
                <w:lang w:bidi="fa-IR"/>
              </w:rPr>
            </w:pPr>
          </w:p>
        </w:tc>
      </w:tr>
      <w:tr w:rsidR="004C4C54" w:rsidRPr="004C4C54" w:rsidTr="00C515D6">
        <w:tc>
          <w:tcPr>
            <w:tcW w:w="2047" w:type="dxa"/>
            <w:vAlign w:val="center"/>
          </w:tcPr>
          <w:p w:rsidR="004C4C54" w:rsidRPr="004C4C54" w:rsidRDefault="004C4C54" w:rsidP="004C4C54">
            <w:pPr>
              <w:bidi/>
              <w:rPr>
                <w:rFonts w:cs="B Titr"/>
                <w:sz w:val="24"/>
                <w:szCs w:val="24"/>
                <w:rtl/>
                <w:lang w:bidi="fa-IR"/>
              </w:rPr>
            </w:pPr>
            <w:r w:rsidRPr="004C4C54">
              <w:rPr>
                <w:rFonts w:cs="B Titr" w:hint="cs"/>
                <w:sz w:val="24"/>
                <w:szCs w:val="24"/>
                <w:rtl/>
                <w:lang w:bidi="fa-IR"/>
              </w:rPr>
              <w:t>وبسایت:</w:t>
            </w:r>
          </w:p>
        </w:tc>
        <w:tc>
          <w:tcPr>
            <w:tcW w:w="7196" w:type="dxa"/>
            <w:vAlign w:val="center"/>
          </w:tcPr>
          <w:p w:rsidR="004C4C54" w:rsidRPr="004C4C54" w:rsidRDefault="004C4C54" w:rsidP="004C4C54">
            <w:pPr>
              <w:bidi/>
              <w:rPr>
                <w:rFonts w:cs="B Nazanin"/>
                <w:sz w:val="28"/>
                <w:szCs w:val="28"/>
                <w:rtl/>
                <w:lang w:bidi="fa-IR"/>
              </w:rPr>
            </w:pPr>
          </w:p>
        </w:tc>
      </w:tr>
      <w:tr w:rsidR="004C4C54" w:rsidRPr="004C4C54" w:rsidTr="00C515D6">
        <w:tc>
          <w:tcPr>
            <w:tcW w:w="2047" w:type="dxa"/>
            <w:vAlign w:val="center"/>
          </w:tcPr>
          <w:p w:rsidR="004C4C54" w:rsidRPr="004C4C54" w:rsidRDefault="004C4C54" w:rsidP="004C4C54">
            <w:pPr>
              <w:bidi/>
              <w:rPr>
                <w:rFonts w:cs="B Titr"/>
                <w:sz w:val="24"/>
                <w:szCs w:val="24"/>
                <w:rtl/>
                <w:lang w:bidi="fa-IR"/>
              </w:rPr>
            </w:pPr>
            <w:r w:rsidRPr="004C4C54">
              <w:rPr>
                <w:rFonts w:cs="B Titr" w:hint="cs"/>
                <w:sz w:val="24"/>
                <w:szCs w:val="24"/>
                <w:rtl/>
                <w:lang w:bidi="fa-IR"/>
              </w:rPr>
              <w:t>ایمیل:</w:t>
            </w:r>
          </w:p>
        </w:tc>
        <w:tc>
          <w:tcPr>
            <w:tcW w:w="7196" w:type="dxa"/>
            <w:vAlign w:val="center"/>
          </w:tcPr>
          <w:p w:rsidR="004C4C54" w:rsidRPr="004C4C54" w:rsidRDefault="004C4C54" w:rsidP="004C4C54">
            <w:pPr>
              <w:bidi/>
              <w:rPr>
                <w:rFonts w:cs="B Nazanin"/>
                <w:sz w:val="28"/>
                <w:szCs w:val="28"/>
                <w:rtl/>
                <w:lang w:bidi="fa-IR"/>
              </w:rPr>
            </w:pPr>
          </w:p>
        </w:tc>
      </w:tr>
    </w:tbl>
    <w:p w:rsidR="00A449C5" w:rsidRDefault="004C4C54" w:rsidP="004C4C54">
      <w:pPr>
        <w:bidi/>
        <w:spacing w:before="120" w:after="240"/>
        <w:jc w:val="both"/>
        <w:rPr>
          <w:rFonts w:cs="B Nazanin"/>
          <w:sz w:val="28"/>
          <w:szCs w:val="28"/>
          <w:rtl/>
        </w:rPr>
      </w:pPr>
      <w:r w:rsidRPr="004C4C54">
        <w:rPr>
          <w:rFonts w:cs="B Nazanin" w:hint="cs"/>
          <w:sz w:val="28"/>
          <w:szCs w:val="28"/>
          <w:rtl/>
        </w:rPr>
        <w:t>شرکت پویا تدبیر ویرا متعهد می شود که اطلاعات تماسی را در جای دیگر پخش نکند. این اطلاعات تنها جهت اطلاع رسانی در زمینه بروزرسانی نرم</w:t>
      </w:r>
      <w:r w:rsidRPr="004C4C54">
        <w:rPr>
          <w:rFonts w:cs="B Nazanin" w:hint="cs"/>
          <w:sz w:val="28"/>
          <w:szCs w:val="28"/>
          <w:rtl/>
        </w:rPr>
        <w:softHyphen/>
        <w:t>افزار و دیگر اخبار مرتبط استفاده خواهد شد.</w:t>
      </w:r>
    </w:p>
    <w:tbl>
      <w:tblPr>
        <w:tblStyle w:val="TableGrid"/>
        <w:tblW w:w="10270" w:type="dxa"/>
        <w:tblInd w:w="-459" w:type="dxa"/>
        <w:tblLook w:val="04A0" w:firstRow="1" w:lastRow="0" w:firstColumn="1" w:lastColumn="0" w:noHBand="0" w:noVBand="1"/>
      </w:tblPr>
      <w:tblGrid>
        <w:gridCol w:w="6947"/>
        <w:gridCol w:w="2550"/>
        <w:gridCol w:w="773"/>
      </w:tblGrid>
      <w:tr w:rsidR="00A449C5" w:rsidTr="00A449C5">
        <w:tc>
          <w:tcPr>
            <w:tcW w:w="6947" w:type="dxa"/>
            <w:vAlign w:val="center"/>
          </w:tcPr>
          <w:p w:rsidR="00A449C5" w:rsidRPr="00A449C5" w:rsidRDefault="00A449C5" w:rsidP="00A449C5">
            <w:pPr>
              <w:jc w:val="center"/>
              <w:rPr>
                <w:rFonts w:asciiTheme="majorBidi" w:hAnsiTheme="majorBidi" w:cstheme="majorBidi"/>
                <w:b/>
                <w:bCs/>
                <w:sz w:val="28"/>
                <w:szCs w:val="28"/>
                <w:lang w:bidi="fa-IR"/>
              </w:rPr>
            </w:pPr>
            <w:r>
              <w:rPr>
                <w:rFonts w:asciiTheme="majorBidi" w:hAnsiTheme="majorBidi" w:cstheme="majorBidi"/>
                <w:b/>
                <w:bCs/>
                <w:sz w:val="28"/>
                <w:szCs w:val="28"/>
              </w:rPr>
              <w:t xml:space="preserve">Activation Code </w:t>
            </w:r>
            <w:r>
              <w:rPr>
                <w:rFonts w:asciiTheme="majorBidi" w:hAnsiTheme="majorBidi" w:cstheme="majorBidi" w:hint="cs"/>
                <w:b/>
                <w:bCs/>
                <w:sz w:val="28"/>
                <w:szCs w:val="28"/>
                <w:rtl/>
              </w:rPr>
              <w:t xml:space="preserve">  </w:t>
            </w:r>
            <w:r w:rsidRPr="00A449C5">
              <w:rPr>
                <w:rFonts w:asciiTheme="majorBidi" w:hAnsiTheme="majorBidi" w:cs="B Nazanin" w:hint="cs"/>
                <w:b/>
                <w:bCs/>
                <w:rtl/>
              </w:rPr>
              <w:t>(</w:t>
            </w:r>
            <w:r>
              <w:rPr>
                <w:rFonts w:asciiTheme="majorBidi" w:hAnsiTheme="majorBidi" w:cs="B Nazanin" w:hint="cs"/>
                <w:b/>
                <w:bCs/>
                <w:rtl/>
              </w:rPr>
              <w:t xml:space="preserve">این ستون </w:t>
            </w:r>
            <w:r w:rsidRPr="00A449C5">
              <w:rPr>
                <w:rFonts w:asciiTheme="majorBidi" w:hAnsiTheme="majorBidi" w:cs="B Nazanin" w:hint="cs"/>
                <w:b/>
                <w:bCs/>
                <w:rtl/>
              </w:rPr>
              <w:t>توسط شرکت پویا تدبیر ویرا تکمیل خواهد شد)</w:t>
            </w:r>
          </w:p>
        </w:tc>
        <w:tc>
          <w:tcPr>
            <w:tcW w:w="2550" w:type="dxa"/>
            <w:vAlign w:val="center"/>
          </w:tcPr>
          <w:p w:rsidR="00A449C5" w:rsidRPr="00A449C5" w:rsidRDefault="00A449C5" w:rsidP="00A449C5">
            <w:pPr>
              <w:bidi/>
              <w:jc w:val="center"/>
              <w:rPr>
                <w:rFonts w:asciiTheme="majorBidi" w:hAnsiTheme="majorBidi" w:cstheme="majorBidi"/>
                <w:b/>
                <w:bCs/>
                <w:sz w:val="28"/>
                <w:szCs w:val="28"/>
              </w:rPr>
            </w:pPr>
            <w:r>
              <w:rPr>
                <w:rFonts w:asciiTheme="majorBidi" w:hAnsiTheme="majorBidi" w:cstheme="majorBidi"/>
                <w:b/>
                <w:bCs/>
                <w:sz w:val="28"/>
                <w:szCs w:val="28"/>
              </w:rPr>
              <w:t>Computer Code</w:t>
            </w:r>
          </w:p>
        </w:tc>
        <w:tc>
          <w:tcPr>
            <w:tcW w:w="773" w:type="dxa"/>
          </w:tcPr>
          <w:p w:rsidR="00A449C5" w:rsidRPr="00A449C5" w:rsidRDefault="00A449C5" w:rsidP="00A449C5">
            <w:pPr>
              <w:bidi/>
              <w:rPr>
                <w:rFonts w:cs="B Titr"/>
                <w:sz w:val="28"/>
                <w:szCs w:val="28"/>
                <w:lang w:bidi="fa-IR"/>
              </w:rPr>
            </w:pPr>
            <w:r w:rsidRPr="00A449C5">
              <w:rPr>
                <w:rFonts w:cs="B Titr" w:hint="cs"/>
                <w:sz w:val="28"/>
                <w:szCs w:val="28"/>
                <w:rtl/>
                <w:lang w:bidi="fa-IR"/>
              </w:rPr>
              <w:t>ردیف</w:t>
            </w:r>
          </w:p>
        </w:tc>
      </w:tr>
      <w:tr w:rsidR="00A449C5" w:rsidTr="004C4C54">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r w:rsidRPr="00A449C5">
              <w:rPr>
                <w:rFonts w:asciiTheme="majorBidi" w:hAnsiTheme="majorBidi" w:cstheme="majorBidi"/>
                <w:sz w:val="28"/>
                <w:szCs w:val="28"/>
              </w:rPr>
              <w:t>1</w:t>
            </w:r>
          </w:p>
        </w:tc>
      </w:tr>
      <w:tr w:rsidR="00A449C5" w:rsidTr="004C4C54">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r>
              <w:rPr>
                <w:rFonts w:asciiTheme="majorBidi" w:hAnsiTheme="majorBidi" w:cstheme="majorBidi"/>
                <w:sz w:val="28"/>
                <w:szCs w:val="28"/>
              </w:rPr>
              <w:t>2</w:t>
            </w:r>
          </w:p>
        </w:tc>
      </w:tr>
      <w:tr w:rsidR="00A449C5" w:rsidTr="004C4C54">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r>
              <w:rPr>
                <w:rFonts w:asciiTheme="majorBidi" w:hAnsiTheme="majorBidi" w:cstheme="majorBidi"/>
                <w:sz w:val="28"/>
                <w:szCs w:val="28"/>
              </w:rPr>
              <w:t>3</w:t>
            </w:r>
          </w:p>
        </w:tc>
      </w:tr>
      <w:tr w:rsidR="00A449C5" w:rsidTr="004C4C54">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r>
              <w:rPr>
                <w:rFonts w:asciiTheme="majorBidi" w:hAnsiTheme="majorBidi" w:cstheme="majorBidi"/>
                <w:sz w:val="28"/>
                <w:szCs w:val="28"/>
              </w:rPr>
              <w:t>4</w:t>
            </w:r>
          </w:p>
        </w:tc>
      </w:tr>
      <w:tr w:rsidR="00A449C5" w:rsidTr="004C4C54">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r>
              <w:rPr>
                <w:rFonts w:asciiTheme="majorBidi" w:hAnsiTheme="majorBidi" w:cstheme="majorBidi"/>
                <w:sz w:val="28"/>
                <w:szCs w:val="28"/>
              </w:rPr>
              <w:t>5</w:t>
            </w:r>
          </w:p>
        </w:tc>
      </w:tr>
      <w:tr w:rsidR="00A449C5" w:rsidTr="004C4C54">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r>
              <w:rPr>
                <w:rFonts w:asciiTheme="majorBidi" w:hAnsiTheme="majorBidi" w:cstheme="majorBidi"/>
                <w:sz w:val="28"/>
                <w:szCs w:val="28"/>
              </w:rPr>
              <w:t>6</w:t>
            </w:r>
          </w:p>
        </w:tc>
      </w:tr>
      <w:tr w:rsidR="00A449C5" w:rsidTr="004C4C54">
        <w:trPr>
          <w:trHeight w:val="27"/>
        </w:trPr>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r>
              <w:rPr>
                <w:rFonts w:asciiTheme="majorBidi" w:hAnsiTheme="majorBidi" w:cstheme="majorBidi"/>
                <w:sz w:val="28"/>
                <w:szCs w:val="28"/>
              </w:rPr>
              <w:t>7</w:t>
            </w:r>
          </w:p>
        </w:tc>
      </w:tr>
      <w:tr w:rsidR="00A449C5" w:rsidTr="004C4C54">
        <w:trPr>
          <w:trHeight w:val="27"/>
        </w:trPr>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r>
              <w:rPr>
                <w:rFonts w:asciiTheme="majorBidi" w:hAnsiTheme="majorBidi" w:cstheme="majorBidi"/>
                <w:sz w:val="28"/>
                <w:szCs w:val="28"/>
              </w:rPr>
              <w:t>8</w:t>
            </w:r>
          </w:p>
        </w:tc>
      </w:tr>
      <w:tr w:rsidR="00A449C5" w:rsidTr="004C4C54">
        <w:trPr>
          <w:trHeight w:val="27"/>
        </w:trPr>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r>
              <w:rPr>
                <w:rFonts w:asciiTheme="majorBidi" w:hAnsiTheme="majorBidi" w:cstheme="majorBidi"/>
                <w:sz w:val="28"/>
                <w:szCs w:val="28"/>
              </w:rPr>
              <w:t>9</w:t>
            </w:r>
          </w:p>
        </w:tc>
      </w:tr>
      <w:tr w:rsidR="00A449C5" w:rsidTr="004C4C54">
        <w:trPr>
          <w:trHeight w:val="27"/>
        </w:trPr>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r>
              <w:rPr>
                <w:rFonts w:asciiTheme="majorBidi" w:hAnsiTheme="majorBidi" w:cstheme="majorBidi"/>
                <w:sz w:val="28"/>
                <w:szCs w:val="28"/>
              </w:rPr>
              <w:t>10</w:t>
            </w:r>
          </w:p>
        </w:tc>
      </w:tr>
      <w:tr w:rsidR="00A449C5" w:rsidTr="004C4C54">
        <w:trPr>
          <w:trHeight w:val="27"/>
        </w:trPr>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p>
        </w:tc>
      </w:tr>
      <w:tr w:rsidR="00A449C5" w:rsidTr="004C4C54">
        <w:trPr>
          <w:trHeight w:val="27"/>
        </w:trPr>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p>
        </w:tc>
      </w:tr>
      <w:tr w:rsidR="00A449C5" w:rsidTr="004C4C54">
        <w:trPr>
          <w:trHeight w:val="27"/>
        </w:trPr>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p>
        </w:tc>
      </w:tr>
      <w:tr w:rsidR="00A449C5" w:rsidTr="004C4C54">
        <w:trPr>
          <w:trHeight w:val="27"/>
        </w:trPr>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p>
        </w:tc>
      </w:tr>
      <w:tr w:rsidR="00A449C5" w:rsidTr="004C4C54">
        <w:trPr>
          <w:trHeight w:val="27"/>
        </w:trPr>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p>
        </w:tc>
      </w:tr>
      <w:tr w:rsidR="00A449C5" w:rsidTr="004C4C54">
        <w:trPr>
          <w:trHeight w:val="27"/>
        </w:trPr>
        <w:tc>
          <w:tcPr>
            <w:tcW w:w="6947" w:type="dxa"/>
          </w:tcPr>
          <w:p w:rsidR="00A449C5" w:rsidRDefault="00A449C5"/>
        </w:tc>
        <w:tc>
          <w:tcPr>
            <w:tcW w:w="2550" w:type="dxa"/>
          </w:tcPr>
          <w:p w:rsidR="00A449C5" w:rsidRDefault="00A449C5"/>
        </w:tc>
        <w:tc>
          <w:tcPr>
            <w:tcW w:w="773" w:type="dxa"/>
            <w:vAlign w:val="center"/>
          </w:tcPr>
          <w:p w:rsidR="00A449C5" w:rsidRPr="00A449C5" w:rsidRDefault="00A449C5" w:rsidP="004C4C54">
            <w:pPr>
              <w:jc w:val="center"/>
              <w:rPr>
                <w:rFonts w:asciiTheme="majorBidi" w:hAnsiTheme="majorBidi" w:cstheme="majorBidi"/>
                <w:sz w:val="28"/>
                <w:szCs w:val="28"/>
              </w:rPr>
            </w:pPr>
          </w:p>
        </w:tc>
      </w:tr>
    </w:tbl>
    <w:p w:rsidR="004C4C54" w:rsidRDefault="004C4C54" w:rsidP="004C4C54">
      <w:pPr>
        <w:bidi/>
        <w:spacing w:before="120"/>
        <w:jc w:val="both"/>
        <w:rPr>
          <w:rFonts w:cs="B Nazanin"/>
          <w:sz w:val="28"/>
          <w:szCs w:val="28"/>
          <w:rtl/>
        </w:rPr>
      </w:pPr>
      <w:r w:rsidRPr="004C4C54">
        <w:rPr>
          <w:rFonts w:cs="B Nazanin" w:hint="cs"/>
          <w:sz w:val="28"/>
          <w:szCs w:val="28"/>
          <w:rtl/>
        </w:rPr>
        <w:t>جهت</w:t>
      </w:r>
      <w:r w:rsidRPr="004C4C54">
        <w:rPr>
          <w:rFonts w:cs="B Nazanin"/>
          <w:sz w:val="28"/>
          <w:szCs w:val="28"/>
          <w:rtl/>
        </w:rPr>
        <w:t xml:space="preserve"> </w:t>
      </w:r>
      <w:r w:rsidRPr="004C4C54">
        <w:rPr>
          <w:rFonts w:cs="B Nazanin" w:hint="cs"/>
          <w:sz w:val="28"/>
          <w:szCs w:val="28"/>
          <w:rtl/>
        </w:rPr>
        <w:t>دریافت</w:t>
      </w:r>
      <w:r w:rsidRPr="004C4C54">
        <w:rPr>
          <w:rFonts w:cs="B Nazanin"/>
          <w:sz w:val="28"/>
          <w:szCs w:val="28"/>
          <w:rtl/>
        </w:rPr>
        <w:t xml:space="preserve"> </w:t>
      </w:r>
      <w:r w:rsidRPr="004C4C54">
        <w:rPr>
          <w:rFonts w:cs="B Nazanin" w:hint="cs"/>
          <w:sz w:val="28"/>
          <w:szCs w:val="28"/>
          <w:rtl/>
        </w:rPr>
        <w:t>کد</w:t>
      </w:r>
      <w:r w:rsidRPr="004C4C54">
        <w:rPr>
          <w:rFonts w:cs="B Nazanin"/>
          <w:sz w:val="28"/>
          <w:szCs w:val="28"/>
          <w:rtl/>
        </w:rPr>
        <w:t xml:space="preserve"> </w:t>
      </w:r>
      <w:r w:rsidRPr="004C4C54">
        <w:rPr>
          <w:rFonts w:cs="B Nazanin" w:hint="cs"/>
          <w:sz w:val="28"/>
          <w:szCs w:val="28"/>
          <w:rtl/>
        </w:rPr>
        <w:t>فعالسازی</w:t>
      </w:r>
      <w:r w:rsidRPr="004C4C54">
        <w:rPr>
          <w:rFonts w:cs="B Nazanin"/>
          <w:sz w:val="28"/>
          <w:szCs w:val="28"/>
          <w:rtl/>
        </w:rPr>
        <w:t xml:space="preserve"> </w:t>
      </w:r>
      <w:r w:rsidRPr="004C4C54">
        <w:rPr>
          <w:rFonts w:cs="B Nazanin" w:hint="cs"/>
          <w:sz w:val="28"/>
          <w:szCs w:val="28"/>
          <w:rtl/>
        </w:rPr>
        <w:t>برنامه،</w:t>
      </w:r>
      <w:r w:rsidRPr="004C4C54">
        <w:rPr>
          <w:rFonts w:cs="B Nazanin"/>
          <w:sz w:val="28"/>
          <w:szCs w:val="28"/>
          <w:rtl/>
        </w:rPr>
        <w:t xml:space="preserve"> </w:t>
      </w:r>
      <w:r>
        <w:rPr>
          <w:rFonts w:cs="B Nazanin" w:hint="cs"/>
          <w:sz w:val="28"/>
          <w:szCs w:val="28"/>
          <w:rtl/>
        </w:rPr>
        <w:t xml:space="preserve">اطلاعات تماسی به همراه </w:t>
      </w:r>
      <w:r w:rsidRPr="004C4C54">
        <w:rPr>
          <w:rFonts w:asciiTheme="majorBidi" w:hAnsiTheme="majorBidi" w:cstheme="majorBidi"/>
          <w:sz w:val="24"/>
          <w:szCs w:val="24"/>
        </w:rPr>
        <w:t>Computer Code</w:t>
      </w:r>
      <w:r>
        <w:rPr>
          <w:rFonts w:cs="B Nazanin" w:hint="cs"/>
          <w:sz w:val="28"/>
          <w:szCs w:val="28"/>
          <w:rtl/>
        </w:rPr>
        <w:t>های کلیه سیستم</w:t>
      </w:r>
      <w:r>
        <w:rPr>
          <w:rFonts w:cs="B Nazanin" w:hint="cs"/>
          <w:sz w:val="28"/>
          <w:szCs w:val="28"/>
          <w:rtl/>
        </w:rPr>
        <w:softHyphen/>
        <w:t>های رایانه</w:t>
      </w:r>
      <w:r>
        <w:rPr>
          <w:rFonts w:cs="B Nazanin" w:hint="cs"/>
          <w:sz w:val="28"/>
          <w:szCs w:val="28"/>
          <w:rtl/>
        </w:rPr>
        <w:softHyphen/>
        <w:t>ای شرکت خود را</w:t>
      </w:r>
      <w:r w:rsidRPr="004C4C54">
        <w:rPr>
          <w:rFonts w:cs="B Nazanin"/>
          <w:sz w:val="28"/>
          <w:szCs w:val="28"/>
          <w:rtl/>
        </w:rPr>
        <w:t xml:space="preserve"> </w:t>
      </w:r>
      <w:r w:rsidRPr="004C4C54">
        <w:rPr>
          <w:rFonts w:cs="B Nazanin" w:hint="cs"/>
          <w:sz w:val="28"/>
          <w:szCs w:val="28"/>
          <w:rtl/>
        </w:rPr>
        <w:t>تکمیل</w:t>
      </w:r>
      <w:r w:rsidRPr="004C4C54">
        <w:rPr>
          <w:rFonts w:cs="B Nazanin"/>
          <w:sz w:val="28"/>
          <w:szCs w:val="28"/>
          <w:rtl/>
        </w:rPr>
        <w:t xml:space="preserve"> </w:t>
      </w:r>
      <w:r w:rsidRPr="004C4C54">
        <w:rPr>
          <w:rFonts w:cs="B Nazanin" w:hint="cs"/>
          <w:sz w:val="28"/>
          <w:szCs w:val="28"/>
          <w:rtl/>
        </w:rPr>
        <w:t>نموده</w:t>
      </w:r>
      <w:r w:rsidRPr="004C4C54">
        <w:rPr>
          <w:rFonts w:cs="B Nazanin"/>
          <w:sz w:val="28"/>
          <w:szCs w:val="28"/>
          <w:rtl/>
        </w:rPr>
        <w:t xml:space="preserve"> </w:t>
      </w:r>
      <w:r w:rsidRPr="004C4C54">
        <w:rPr>
          <w:rFonts w:cs="B Nazanin" w:hint="cs"/>
          <w:sz w:val="28"/>
          <w:szCs w:val="28"/>
          <w:rtl/>
        </w:rPr>
        <w:t>و</w:t>
      </w:r>
      <w:r w:rsidRPr="004C4C54">
        <w:rPr>
          <w:rFonts w:cs="B Nazanin"/>
          <w:sz w:val="28"/>
          <w:szCs w:val="28"/>
          <w:rtl/>
        </w:rPr>
        <w:t xml:space="preserve"> </w:t>
      </w:r>
      <w:r w:rsidRPr="004C4C54">
        <w:rPr>
          <w:rFonts w:cs="B Nazanin" w:hint="cs"/>
          <w:sz w:val="28"/>
          <w:szCs w:val="28"/>
          <w:rtl/>
        </w:rPr>
        <w:t>آنرا</w:t>
      </w:r>
      <w:r w:rsidRPr="004C4C54">
        <w:rPr>
          <w:rFonts w:cs="B Nazanin"/>
          <w:sz w:val="28"/>
          <w:szCs w:val="28"/>
          <w:rtl/>
        </w:rPr>
        <w:t xml:space="preserve"> </w:t>
      </w:r>
      <w:r w:rsidRPr="004C4C54">
        <w:rPr>
          <w:rFonts w:cs="B Nazanin" w:hint="cs"/>
          <w:sz w:val="28"/>
          <w:szCs w:val="28"/>
          <w:rtl/>
        </w:rPr>
        <w:t>برای</w:t>
      </w:r>
      <w:r w:rsidRPr="004C4C54">
        <w:rPr>
          <w:rFonts w:cs="B Nazanin"/>
          <w:sz w:val="28"/>
          <w:szCs w:val="28"/>
          <w:rtl/>
        </w:rPr>
        <w:t xml:space="preserve"> </w:t>
      </w:r>
      <w:r w:rsidRPr="004C4C54">
        <w:rPr>
          <w:rFonts w:cs="B Nazanin" w:hint="cs"/>
          <w:sz w:val="28"/>
          <w:szCs w:val="28"/>
          <w:rtl/>
        </w:rPr>
        <w:t>ایمیل</w:t>
      </w:r>
      <w:r w:rsidRPr="004C4C54">
        <w:rPr>
          <w:rFonts w:cs="B Nazanin"/>
          <w:sz w:val="28"/>
          <w:szCs w:val="28"/>
          <w:rtl/>
        </w:rPr>
        <w:t xml:space="preserve"> </w:t>
      </w:r>
      <w:r w:rsidRPr="009E6A8C">
        <w:rPr>
          <w:rFonts w:asciiTheme="majorBidi" w:hAnsiTheme="majorBidi" w:cstheme="majorBidi"/>
          <w:color w:val="FF0000"/>
          <w:sz w:val="24"/>
          <w:szCs w:val="24"/>
          <w:highlight w:val="yellow"/>
        </w:rPr>
        <w:t>soft.virabrace@gmail.com</w:t>
      </w:r>
      <w:r w:rsidRPr="009E6A8C">
        <w:rPr>
          <w:rFonts w:cs="B Nazanin"/>
          <w:color w:val="FF0000"/>
          <w:sz w:val="28"/>
          <w:szCs w:val="28"/>
          <w:rtl/>
        </w:rPr>
        <w:t xml:space="preserve">  </w:t>
      </w:r>
      <w:r w:rsidRPr="004C4C54">
        <w:rPr>
          <w:rFonts w:cs="B Nazanin" w:hint="cs"/>
          <w:sz w:val="28"/>
          <w:szCs w:val="28"/>
          <w:rtl/>
        </w:rPr>
        <w:t>ارسال</w:t>
      </w:r>
      <w:r w:rsidRPr="004C4C54">
        <w:rPr>
          <w:rFonts w:cs="B Nazanin"/>
          <w:sz w:val="28"/>
          <w:szCs w:val="28"/>
          <w:rtl/>
        </w:rPr>
        <w:t xml:space="preserve"> </w:t>
      </w:r>
      <w:r w:rsidRPr="004C4C54">
        <w:rPr>
          <w:rFonts w:cs="B Nazanin" w:hint="cs"/>
          <w:sz w:val="28"/>
          <w:szCs w:val="28"/>
          <w:rtl/>
        </w:rPr>
        <w:t>نمایید</w:t>
      </w:r>
      <w:r w:rsidRPr="004C4C54">
        <w:rPr>
          <w:rFonts w:cs="B Nazanin"/>
          <w:sz w:val="28"/>
          <w:szCs w:val="28"/>
          <w:rtl/>
        </w:rPr>
        <w:t xml:space="preserve"> </w:t>
      </w:r>
      <w:r w:rsidRPr="004C4C54">
        <w:rPr>
          <w:rFonts w:cs="B Nazanin" w:hint="cs"/>
          <w:sz w:val="28"/>
          <w:szCs w:val="28"/>
          <w:rtl/>
        </w:rPr>
        <w:t>تا</w:t>
      </w:r>
      <w:r w:rsidRPr="004C4C54">
        <w:rPr>
          <w:rFonts w:cs="B Nazanin"/>
          <w:sz w:val="28"/>
          <w:szCs w:val="28"/>
          <w:rtl/>
        </w:rPr>
        <w:t xml:space="preserve"> </w:t>
      </w:r>
      <w:r w:rsidRPr="004C4C54">
        <w:rPr>
          <w:rFonts w:cs="B Nazanin" w:hint="cs"/>
          <w:sz w:val="28"/>
          <w:szCs w:val="28"/>
          <w:rtl/>
        </w:rPr>
        <w:t>کدهای</w:t>
      </w:r>
      <w:r>
        <w:rPr>
          <w:rFonts w:cs="B Nazanin" w:hint="cs"/>
          <w:sz w:val="28"/>
          <w:szCs w:val="28"/>
          <w:rtl/>
        </w:rPr>
        <w:t xml:space="preserve"> فعالسازی</w:t>
      </w:r>
      <w:r w:rsidRPr="004C4C54">
        <w:rPr>
          <w:rFonts w:cs="B Nazanin"/>
          <w:sz w:val="28"/>
          <w:szCs w:val="28"/>
          <w:rtl/>
        </w:rPr>
        <w:t xml:space="preserve"> </w:t>
      </w:r>
      <w:r w:rsidRPr="004C4C54">
        <w:rPr>
          <w:rFonts w:cs="B Nazanin" w:hint="cs"/>
          <w:sz w:val="28"/>
          <w:szCs w:val="28"/>
          <w:rtl/>
        </w:rPr>
        <w:t>مورد</w:t>
      </w:r>
      <w:r w:rsidRPr="004C4C54">
        <w:rPr>
          <w:rFonts w:cs="B Nazanin"/>
          <w:sz w:val="28"/>
          <w:szCs w:val="28"/>
          <w:rtl/>
        </w:rPr>
        <w:t xml:space="preserve"> </w:t>
      </w:r>
      <w:r w:rsidRPr="004C4C54">
        <w:rPr>
          <w:rFonts w:cs="B Nazanin" w:hint="cs"/>
          <w:sz w:val="28"/>
          <w:szCs w:val="28"/>
          <w:rtl/>
        </w:rPr>
        <w:t>نظر</w:t>
      </w:r>
      <w:r w:rsidRPr="004C4C54">
        <w:rPr>
          <w:rFonts w:cs="B Nazanin"/>
          <w:sz w:val="28"/>
          <w:szCs w:val="28"/>
          <w:rtl/>
        </w:rPr>
        <w:t xml:space="preserve"> </w:t>
      </w:r>
      <w:r w:rsidRPr="004C4C54">
        <w:rPr>
          <w:rFonts w:cs="B Nazanin" w:hint="cs"/>
          <w:sz w:val="28"/>
          <w:szCs w:val="28"/>
          <w:rtl/>
        </w:rPr>
        <w:t>برای</w:t>
      </w:r>
      <w:r w:rsidRPr="004C4C54">
        <w:rPr>
          <w:rFonts w:cs="B Nazanin"/>
          <w:sz w:val="28"/>
          <w:szCs w:val="28"/>
          <w:rtl/>
        </w:rPr>
        <w:t xml:space="preserve"> </w:t>
      </w:r>
      <w:r w:rsidRPr="004C4C54">
        <w:rPr>
          <w:rFonts w:cs="B Nazanin" w:hint="cs"/>
          <w:sz w:val="28"/>
          <w:szCs w:val="28"/>
          <w:rtl/>
        </w:rPr>
        <w:t>شما</w:t>
      </w:r>
      <w:r w:rsidRPr="004C4C54">
        <w:rPr>
          <w:rFonts w:cs="B Nazanin"/>
          <w:sz w:val="28"/>
          <w:szCs w:val="28"/>
          <w:rtl/>
        </w:rPr>
        <w:t xml:space="preserve"> </w:t>
      </w:r>
      <w:r w:rsidRPr="004C4C54">
        <w:rPr>
          <w:rFonts w:cs="B Nazanin" w:hint="cs"/>
          <w:sz w:val="28"/>
          <w:szCs w:val="28"/>
          <w:rtl/>
        </w:rPr>
        <w:t>ارسال</w:t>
      </w:r>
      <w:r w:rsidRPr="004C4C54">
        <w:rPr>
          <w:rFonts w:cs="B Nazanin"/>
          <w:sz w:val="28"/>
          <w:szCs w:val="28"/>
          <w:rtl/>
        </w:rPr>
        <w:t xml:space="preserve"> </w:t>
      </w:r>
      <w:r w:rsidRPr="004C4C54">
        <w:rPr>
          <w:rFonts w:cs="B Nazanin" w:hint="cs"/>
          <w:sz w:val="28"/>
          <w:szCs w:val="28"/>
          <w:rtl/>
        </w:rPr>
        <w:t>گردد</w:t>
      </w:r>
      <w:r w:rsidRPr="004C4C54">
        <w:rPr>
          <w:rFonts w:cs="B Nazanin"/>
          <w:sz w:val="28"/>
          <w:szCs w:val="28"/>
          <w:rtl/>
        </w:rPr>
        <w:t>.</w:t>
      </w:r>
      <w:r>
        <w:rPr>
          <w:rFonts w:cs="B Nazanin" w:hint="cs"/>
          <w:sz w:val="28"/>
          <w:szCs w:val="28"/>
          <w:rtl/>
        </w:rPr>
        <w:t xml:space="preserve"> هیچگونه محدودیتی در تعداد کدهای درخواستی وجود ندارد.</w:t>
      </w:r>
    </w:p>
    <w:p w:rsidR="00A449C5" w:rsidRPr="004C4C54" w:rsidRDefault="004C4C54" w:rsidP="004C4C54">
      <w:pPr>
        <w:bidi/>
        <w:jc w:val="both"/>
        <w:rPr>
          <w:rFonts w:cs="B Nazanin"/>
          <w:sz w:val="28"/>
          <w:szCs w:val="28"/>
        </w:rPr>
      </w:pPr>
      <w:r>
        <w:rPr>
          <w:rFonts w:cs="B Nazanin" w:hint="cs"/>
          <w:sz w:val="28"/>
          <w:szCs w:val="28"/>
          <w:rtl/>
        </w:rPr>
        <w:t>تذکر: شرکت یا فرد استفاده کننده متعهد می شود که اقدام به مهندسی معکوس نرم افزار ننماید. همچنین در صورتیکه از این نرم</w:t>
      </w:r>
      <w:r>
        <w:rPr>
          <w:rFonts w:cs="B Nazanin"/>
          <w:sz w:val="28"/>
          <w:szCs w:val="28"/>
          <w:rtl/>
        </w:rPr>
        <w:softHyphen/>
      </w:r>
      <w:r>
        <w:rPr>
          <w:rFonts w:cs="B Nazanin" w:hint="cs"/>
          <w:sz w:val="28"/>
          <w:szCs w:val="28"/>
          <w:rtl/>
        </w:rPr>
        <w:t>افزار جهت طراحی سازه مجهز به مهاربندهای کمانش تاب دیگر شرکت های تولیدکننده استفاده شود، ضمن اینکه شرکت پویا تدبیر حق قانونی خود در زمینه شکایت از استفاده کننده را قائل است، هیچگونه مسئولیتی در قبال صحت نتایج نخواهد داشت.</w:t>
      </w:r>
    </w:p>
    <w:sectPr w:rsidR="00A449C5" w:rsidRPr="004C4C54" w:rsidSect="004C4C54">
      <w:headerReference w:type="default" r:id="rId6"/>
      <w:pgSz w:w="11907" w:h="16840" w:code="9"/>
      <w:pgMar w:top="1440" w:right="1440" w:bottom="1440" w:left="144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C5" w:rsidRDefault="00290DC5" w:rsidP="004C4C54">
      <w:pPr>
        <w:spacing w:after="0" w:line="240" w:lineRule="auto"/>
      </w:pPr>
      <w:r>
        <w:separator/>
      </w:r>
    </w:p>
  </w:endnote>
  <w:endnote w:type="continuationSeparator" w:id="0">
    <w:p w:rsidR="00290DC5" w:rsidRDefault="00290DC5" w:rsidP="004C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C5" w:rsidRDefault="00290DC5" w:rsidP="004C4C54">
      <w:pPr>
        <w:spacing w:after="0" w:line="240" w:lineRule="auto"/>
      </w:pPr>
      <w:r>
        <w:separator/>
      </w:r>
    </w:p>
  </w:footnote>
  <w:footnote w:type="continuationSeparator" w:id="0">
    <w:p w:rsidR="00290DC5" w:rsidRDefault="00290DC5" w:rsidP="004C4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54" w:rsidRDefault="004C4C54">
    <w:pPr>
      <w:pStyle w:val="Header"/>
    </w:pPr>
    <w:r>
      <w:rPr>
        <w:noProof/>
      </w:rPr>
      <w:drawing>
        <wp:inline distT="0" distB="0" distL="0" distR="0">
          <wp:extent cx="1476375" cy="702195"/>
          <wp:effectExtent l="0" t="0" r="0" b="3175"/>
          <wp:docPr id="1" name="Picture 1" descr="D:\WORK\BRB\PTV\Logo\logo 11@2x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BRB\PTV\Logo\logo 11@2x - Copy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556" cy="70275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C5"/>
    <w:rsid w:val="000E13B5"/>
    <w:rsid w:val="00290DC5"/>
    <w:rsid w:val="004C4C54"/>
    <w:rsid w:val="00761A37"/>
    <w:rsid w:val="007E532C"/>
    <w:rsid w:val="0080284C"/>
    <w:rsid w:val="00956857"/>
    <w:rsid w:val="009E6A8C"/>
    <w:rsid w:val="00A449C5"/>
    <w:rsid w:val="00A638DE"/>
    <w:rsid w:val="00C515D6"/>
    <w:rsid w:val="00C76F23"/>
    <w:rsid w:val="00D85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25E2E-55BC-4466-91B3-A1EECDA9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C54"/>
  </w:style>
  <w:style w:type="paragraph" w:styleId="Footer">
    <w:name w:val="footer"/>
    <w:basedOn w:val="Normal"/>
    <w:link w:val="FooterChar"/>
    <w:uiPriority w:val="99"/>
    <w:unhideWhenUsed/>
    <w:rsid w:val="004C4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C54"/>
  </w:style>
  <w:style w:type="paragraph" w:styleId="BalloonText">
    <w:name w:val="Balloon Text"/>
    <w:basedOn w:val="Normal"/>
    <w:link w:val="BalloonTextChar"/>
    <w:uiPriority w:val="99"/>
    <w:semiHidden/>
    <w:unhideWhenUsed/>
    <w:rsid w:val="004C4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Persia</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Pezhman</dc:creator>
  <cp:lastModifiedBy>Namiranian</cp:lastModifiedBy>
  <cp:revision>3</cp:revision>
  <dcterms:created xsi:type="dcterms:W3CDTF">2017-10-20T08:10:00Z</dcterms:created>
  <dcterms:modified xsi:type="dcterms:W3CDTF">2020-06-28T05:08:00Z</dcterms:modified>
</cp:coreProperties>
</file>